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682B02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82B02">
        <w:rPr>
          <w:rFonts w:ascii="Bookman Old Style" w:hAnsi="Bookman Old Style" w:cs="Arial"/>
          <w:b/>
          <w:bCs/>
          <w:noProof/>
        </w:rPr>
        <w:fldChar w:fldCharType="separate"/>
      </w:r>
      <w:r w:rsidR="00585B67" w:rsidRPr="006E7BA7">
        <w:rPr>
          <w:rFonts w:ascii="Bookman Old Style" w:hAnsi="Bookman Old Style" w:cs="Arial"/>
          <w:b/>
          <w:bCs/>
          <w:noProof/>
        </w:rPr>
        <w:t>M.A.</w:t>
      </w:r>
      <w:r w:rsidR="00682B02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682B02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682B02">
        <w:rPr>
          <w:rFonts w:ascii="Bookman Old Style" w:hAnsi="Bookman Old Style" w:cs="Arial"/>
          <w:b/>
          <w:bCs/>
        </w:rPr>
        <w:fldChar w:fldCharType="separate"/>
      </w:r>
      <w:r w:rsidR="00585B67" w:rsidRPr="006E7BA7">
        <w:rPr>
          <w:rFonts w:ascii="Bookman Old Style" w:hAnsi="Bookman Old Style" w:cs="Arial"/>
          <w:b/>
          <w:bCs/>
          <w:noProof/>
        </w:rPr>
        <w:t>ECONOMICS</w:t>
      </w:r>
      <w:r w:rsidR="00682B02">
        <w:rPr>
          <w:rFonts w:ascii="Bookman Old Style" w:hAnsi="Bookman Old Style" w:cs="Arial"/>
          <w:b/>
          <w:bCs/>
        </w:rPr>
        <w:fldChar w:fldCharType="end"/>
      </w:r>
    </w:p>
    <w:p w:rsidR="00FF6AEB" w:rsidRDefault="00682B0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85B67" w:rsidRPr="006E7BA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85B67" w:rsidRPr="006E7BA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682B02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682B02">
        <w:rPr>
          <w:rFonts w:ascii="Bookman Old Style" w:hAnsi="Bookman Old Style" w:cs="Arial"/>
          <w:noProof/>
        </w:rPr>
        <w:fldChar w:fldCharType="separate"/>
      </w:r>
      <w:r w:rsidR="00585B67" w:rsidRPr="006E7BA7">
        <w:rPr>
          <w:rFonts w:ascii="Bookman Old Style" w:hAnsi="Bookman Old Style" w:cs="Arial"/>
          <w:noProof/>
        </w:rPr>
        <w:t>EC 1807</w:t>
      </w:r>
      <w:r w:rsidR="00682B02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682B0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682B02">
        <w:rPr>
          <w:rFonts w:ascii="Bookman Old Style" w:hAnsi="Bookman Old Style" w:cs="Arial"/>
        </w:rPr>
        <w:fldChar w:fldCharType="separate"/>
      </w:r>
      <w:r w:rsidR="00585B67" w:rsidRPr="006E7BA7">
        <w:rPr>
          <w:rFonts w:ascii="Bookman Old Style" w:hAnsi="Bookman Old Style" w:cs="Arial"/>
          <w:noProof/>
        </w:rPr>
        <w:t>MACRO ECONOMIC THEORY - I</w:t>
      </w:r>
      <w:r w:rsidR="00682B02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682B02">
      <w:pPr>
        <w:jc w:val="center"/>
        <w:rPr>
          <w:rFonts w:ascii="Bookman Old Style" w:hAnsi="Bookman Old Style"/>
          <w:sz w:val="20"/>
          <w:szCs w:val="20"/>
        </w:rPr>
      </w:pPr>
      <w:r w:rsidRPr="00682B0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682B0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82B02">
        <w:rPr>
          <w:rFonts w:ascii="Bookman Old Style" w:hAnsi="Bookman Old Style" w:cs="Arial"/>
        </w:rPr>
        <w:fldChar w:fldCharType="separate"/>
      </w:r>
      <w:r w:rsidR="00585B67" w:rsidRPr="006E7BA7">
        <w:rPr>
          <w:rFonts w:ascii="Bookman Old Style" w:hAnsi="Bookman Old Style" w:cs="Arial"/>
          <w:noProof/>
        </w:rPr>
        <w:t>13-11-10</w:t>
      </w:r>
      <w:r w:rsidR="00682B0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682B0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682B02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85B67" w:rsidRPr="006E7BA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85B67" w:rsidRDefault="00585B67" w:rsidP="00585B67">
      <w:pPr>
        <w:ind w:left="3600" w:firstLine="720"/>
        <w:jc w:val="both"/>
        <w:rPr>
          <w:b/>
        </w:rPr>
      </w:pPr>
      <w:r>
        <w:rPr>
          <w:b/>
        </w:rPr>
        <w:t xml:space="preserve">           Part –A</w:t>
      </w:r>
    </w:p>
    <w:p w:rsidR="00585B67" w:rsidRDefault="00585B67" w:rsidP="00585B67">
      <w:pPr>
        <w:ind w:left="2160" w:firstLine="720"/>
        <w:jc w:val="both"/>
        <w:rPr>
          <w:b/>
        </w:rPr>
      </w:pPr>
    </w:p>
    <w:p w:rsidR="00585B67" w:rsidRDefault="00585B67" w:rsidP="00585B67">
      <w:pPr>
        <w:ind w:left="2160"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5B67" w:rsidRDefault="00585B67" w:rsidP="00585B67">
      <w:pPr>
        <w:jc w:val="both"/>
        <w:rPr>
          <w:b/>
        </w:rPr>
      </w:pPr>
      <w:r>
        <w:rPr>
          <w:b/>
        </w:rPr>
        <w:t xml:space="preserve">Answer any FIVE questions in about 75 words each.                    </w:t>
      </w:r>
      <w:r>
        <w:rPr>
          <w:b/>
        </w:rPr>
        <w:tab/>
      </w:r>
      <w:r>
        <w:rPr>
          <w:b/>
        </w:rPr>
        <w:tab/>
        <w:t xml:space="preserve">       (5 x 4 = 20 marks)</w:t>
      </w:r>
    </w:p>
    <w:p w:rsidR="00585B67" w:rsidRDefault="00585B67" w:rsidP="00585B67">
      <w:pPr>
        <w:jc w:val="both"/>
        <w:rPr>
          <w:b/>
        </w:rPr>
      </w:pPr>
    </w:p>
    <w:p w:rsidR="00585B67" w:rsidRDefault="00585B67" w:rsidP="00585B67">
      <w:pPr>
        <w:jc w:val="both"/>
      </w:pPr>
      <w:r>
        <w:t>01. Distinguish between new-classical and neo-classical economics.</w:t>
      </w:r>
    </w:p>
    <w:p w:rsidR="00585B67" w:rsidRDefault="00585B67" w:rsidP="00585B67">
      <w:pPr>
        <w:jc w:val="both"/>
      </w:pPr>
      <w:r>
        <w:t>02. What are the factors affecting Keynesian consumption function?</w:t>
      </w:r>
    </w:p>
    <w:p w:rsidR="00585B67" w:rsidRDefault="00585B67" w:rsidP="00585B67">
      <w:pPr>
        <w:jc w:val="both"/>
      </w:pPr>
      <w:r>
        <w:t>03. Differentiate between autonomous and induced investment.</w:t>
      </w:r>
    </w:p>
    <w:p w:rsidR="00585B67" w:rsidRDefault="00585B67" w:rsidP="00585B67">
      <w:pPr>
        <w:jc w:val="both"/>
      </w:pPr>
      <w:r>
        <w:t>04. Mention the acceleration theory of investment.</w:t>
      </w:r>
    </w:p>
    <w:p w:rsidR="00585B67" w:rsidRDefault="00585B67" w:rsidP="00585B67">
      <w:pPr>
        <w:jc w:val="both"/>
      </w:pPr>
      <w:r>
        <w:t>05. What do you mean by Lucas critique?</w:t>
      </w:r>
    </w:p>
    <w:p w:rsidR="00585B67" w:rsidRDefault="00585B67" w:rsidP="00585B67">
      <w:pPr>
        <w:jc w:val="both"/>
      </w:pPr>
      <w:r>
        <w:t>06. Write a short note on NAIRU curve.</w:t>
      </w:r>
    </w:p>
    <w:p w:rsidR="00585B67" w:rsidRDefault="00585B67" w:rsidP="00585B67">
      <w:pPr>
        <w:jc w:val="both"/>
      </w:pPr>
      <w:r>
        <w:t xml:space="preserve">07. What are the theories concerning real wage rigidity? </w:t>
      </w:r>
    </w:p>
    <w:p w:rsidR="00585B67" w:rsidRDefault="00585B67" w:rsidP="00585B67">
      <w:pPr>
        <w:jc w:val="both"/>
      </w:pPr>
    </w:p>
    <w:p w:rsidR="00585B67" w:rsidRDefault="00585B67" w:rsidP="00585B67">
      <w:pPr>
        <w:jc w:val="both"/>
      </w:pPr>
    </w:p>
    <w:p w:rsidR="00585B67" w:rsidRDefault="00585B67" w:rsidP="00585B67">
      <w:pPr>
        <w:ind w:left="2160" w:firstLine="72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Part –B  </w:t>
      </w:r>
    </w:p>
    <w:p w:rsidR="00585B67" w:rsidRDefault="00585B67" w:rsidP="00585B67">
      <w:pPr>
        <w:ind w:left="2160" w:firstLine="720"/>
        <w:jc w:val="both"/>
        <w:rPr>
          <w:b/>
        </w:rPr>
      </w:pPr>
    </w:p>
    <w:p w:rsidR="00585B67" w:rsidRDefault="00585B67" w:rsidP="00585B67">
      <w:pPr>
        <w:ind w:left="2160" w:firstLine="72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85B67" w:rsidRDefault="00585B67" w:rsidP="00585B67">
      <w:pPr>
        <w:jc w:val="both"/>
        <w:rPr>
          <w:b/>
        </w:rPr>
      </w:pPr>
      <w:r>
        <w:rPr>
          <w:b/>
        </w:rPr>
        <w:t xml:space="preserve">Answer any FOUR questions in about 300 words each.                 </w:t>
      </w:r>
      <w:r>
        <w:rPr>
          <w:b/>
        </w:rPr>
        <w:tab/>
      </w:r>
      <w:r>
        <w:rPr>
          <w:b/>
        </w:rPr>
        <w:tab/>
        <w:t xml:space="preserve">      (4 x 10 = 40 marks)</w:t>
      </w:r>
    </w:p>
    <w:p w:rsidR="00585B67" w:rsidRDefault="00585B67" w:rsidP="00585B67">
      <w:pPr>
        <w:jc w:val="both"/>
        <w:rPr>
          <w:b/>
        </w:rPr>
      </w:pPr>
    </w:p>
    <w:p w:rsidR="00585B67" w:rsidRDefault="00585B67" w:rsidP="00585B67">
      <w:pPr>
        <w:jc w:val="both"/>
      </w:pPr>
      <w:r>
        <w:t>08. Analyze the effect of a change in money supply in the classical case.</w:t>
      </w:r>
    </w:p>
    <w:p w:rsidR="00585B67" w:rsidRDefault="00585B67" w:rsidP="00585B67">
      <w:pPr>
        <w:jc w:val="both"/>
      </w:pPr>
      <w:r>
        <w:t>09. Discuss the policy implications of New Keynesian economics.</w:t>
      </w:r>
    </w:p>
    <w:p w:rsidR="00585B67" w:rsidRDefault="00585B67" w:rsidP="00585B67">
      <w:pPr>
        <w:jc w:val="both"/>
      </w:pPr>
      <w:r>
        <w:t>10. Explain the Financial theory of investment.</w:t>
      </w:r>
    </w:p>
    <w:p w:rsidR="00585B67" w:rsidRDefault="00585B67" w:rsidP="00585B67">
      <w:pPr>
        <w:jc w:val="both"/>
      </w:pPr>
      <w:r>
        <w:t>11. Derive the equation of Phillips curve.</w:t>
      </w:r>
    </w:p>
    <w:p w:rsidR="00585B67" w:rsidRDefault="00585B67" w:rsidP="00585B67">
      <w:pPr>
        <w:jc w:val="both"/>
      </w:pPr>
      <w:r>
        <w:t>12. Diagrammatically explain mixed inflation.</w:t>
      </w:r>
    </w:p>
    <w:p w:rsidR="00585B67" w:rsidRDefault="00585B67" w:rsidP="00585B67">
      <w:pPr>
        <w:jc w:val="both"/>
      </w:pPr>
      <w:r>
        <w:t>13. Briefly explain the perfect - foresight model.</w:t>
      </w:r>
    </w:p>
    <w:p w:rsidR="00585B67" w:rsidRDefault="00585B67" w:rsidP="00585B67">
      <w:pPr>
        <w:jc w:val="both"/>
      </w:pPr>
      <w:r>
        <w:t>14. Discuss the demerits of the macro – disequilibrium analysis.</w:t>
      </w:r>
    </w:p>
    <w:p w:rsidR="00585B67" w:rsidRDefault="00585B67" w:rsidP="00585B67">
      <w:pPr>
        <w:jc w:val="both"/>
      </w:pPr>
    </w:p>
    <w:p w:rsidR="00585B67" w:rsidRDefault="00585B67" w:rsidP="00585B67">
      <w:pPr>
        <w:ind w:left="288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Part – C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5B67" w:rsidRDefault="00585B67" w:rsidP="00585B67">
      <w:pPr>
        <w:ind w:left="2880"/>
        <w:jc w:val="both"/>
        <w:rPr>
          <w:b/>
        </w:rPr>
      </w:pPr>
      <w:r>
        <w:rPr>
          <w:b/>
        </w:rPr>
        <w:t xml:space="preserve"> </w:t>
      </w:r>
    </w:p>
    <w:p w:rsidR="00585B67" w:rsidRDefault="00585B67" w:rsidP="00585B67">
      <w:pPr>
        <w:jc w:val="both"/>
        <w:rPr>
          <w:b/>
        </w:rPr>
      </w:pPr>
      <w:r>
        <w:rPr>
          <w:b/>
        </w:rPr>
        <w:t xml:space="preserve">Answer any TWO questions in about 900 words each.               </w:t>
      </w:r>
      <w:r>
        <w:rPr>
          <w:b/>
        </w:rPr>
        <w:tab/>
      </w:r>
      <w:r>
        <w:rPr>
          <w:b/>
        </w:rPr>
        <w:tab/>
        <w:t xml:space="preserve">                 (2 x 20 = 40 marks)</w:t>
      </w:r>
    </w:p>
    <w:p w:rsidR="00585B67" w:rsidRDefault="00585B67" w:rsidP="00585B67">
      <w:pPr>
        <w:jc w:val="both"/>
        <w:rPr>
          <w:b/>
        </w:rPr>
      </w:pPr>
    </w:p>
    <w:p w:rsidR="00585B67" w:rsidRDefault="00585B67" w:rsidP="00585B67">
      <w:pPr>
        <w:jc w:val="both"/>
      </w:pPr>
      <w:r>
        <w:t xml:space="preserve">15. Critically analyze Keynesian consumption function. </w:t>
      </w:r>
    </w:p>
    <w:p w:rsidR="00585B67" w:rsidRDefault="00585B67" w:rsidP="00585B67">
      <w:pPr>
        <w:jc w:val="both"/>
      </w:pPr>
      <w:r>
        <w:t xml:space="preserve">16. Elaborate the disequilibrium macro model. </w:t>
      </w:r>
    </w:p>
    <w:p w:rsidR="00585B67" w:rsidRDefault="00585B67" w:rsidP="00585B67">
      <w:pPr>
        <w:jc w:val="both"/>
      </w:pPr>
      <w:r>
        <w:t>17. Explain in detail the Rational expectation model.</w:t>
      </w:r>
    </w:p>
    <w:p w:rsidR="00585B67" w:rsidRDefault="00585B67" w:rsidP="00585B67">
      <w:pPr>
        <w:jc w:val="both"/>
      </w:pPr>
      <w:r>
        <w:t>18. Critically examine the contents of new – Keynesian model.</w:t>
      </w:r>
    </w:p>
    <w:p w:rsidR="008D0CCF" w:rsidRDefault="008D0CCF">
      <w:pPr>
        <w:spacing w:line="360" w:lineRule="auto"/>
        <w:jc w:val="center"/>
      </w:pPr>
    </w:p>
    <w:p w:rsidR="008D0CCF" w:rsidRDefault="00585B67" w:rsidP="004308EA">
      <w:pPr>
        <w:spacing w:line="360" w:lineRule="auto"/>
        <w:jc w:val="center"/>
      </w:pPr>
      <w:r>
        <w:t>*************</w:t>
      </w:r>
      <w:r w:rsidR="00F85F68">
        <w:t>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70" w:rsidRDefault="00AC2C70">
      <w:r>
        <w:separator/>
      </w:r>
    </w:p>
  </w:endnote>
  <w:endnote w:type="continuationSeparator" w:id="1">
    <w:p w:rsidR="00AC2C70" w:rsidRDefault="00AC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5B352C1-1808-474C-BFB6-652989E42C79}"/>
    <w:embedBold r:id="rId2" w:fontKey="{A6434725-1DD0-4F1D-B13E-67583C783C6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524878CC-880E-468A-8FF4-3726275EBE5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14477921-B0CD-4C54-8303-D8465D14CB0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67" w:rsidRDefault="00682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B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B67">
      <w:rPr>
        <w:rStyle w:val="PageNumber"/>
        <w:noProof/>
      </w:rPr>
      <w:t>1</w:t>
    </w:r>
    <w:r>
      <w:rPr>
        <w:rStyle w:val="PageNumber"/>
      </w:rPr>
      <w:fldChar w:fldCharType="end"/>
    </w:r>
  </w:p>
  <w:p w:rsidR="00585B67" w:rsidRDefault="00585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67" w:rsidRDefault="00682B02">
    <w:pPr>
      <w:pStyle w:val="Footer"/>
      <w:jc w:val="right"/>
    </w:pPr>
    <w:fldSimple w:instr=" PAGE   \* MERGEFORMAT ">
      <w:r w:rsidR="002F0BCF">
        <w:rPr>
          <w:noProof/>
        </w:rPr>
        <w:t>1</w:t>
      </w:r>
    </w:fldSimple>
  </w:p>
  <w:p w:rsidR="00585B67" w:rsidRDefault="00585B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70" w:rsidRDefault="00AC2C70">
      <w:r>
        <w:separator/>
      </w:r>
    </w:p>
  </w:footnote>
  <w:footnote w:type="continuationSeparator" w:id="1">
    <w:p w:rsidR="00AC2C70" w:rsidRDefault="00AC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F0BCF"/>
    <w:rsid w:val="00423E45"/>
    <w:rsid w:val="004308EA"/>
    <w:rsid w:val="00466918"/>
    <w:rsid w:val="005652D3"/>
    <w:rsid w:val="00585B67"/>
    <w:rsid w:val="00590485"/>
    <w:rsid w:val="0062370A"/>
    <w:rsid w:val="0063167A"/>
    <w:rsid w:val="00682B02"/>
    <w:rsid w:val="006B54B1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AC2C70"/>
    <w:rsid w:val="00B01F44"/>
    <w:rsid w:val="00B4615B"/>
    <w:rsid w:val="00C626ED"/>
    <w:rsid w:val="00C668C0"/>
    <w:rsid w:val="00C77921"/>
    <w:rsid w:val="00D2578E"/>
    <w:rsid w:val="00E2737C"/>
    <w:rsid w:val="00E8649D"/>
    <w:rsid w:val="00F35060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02"/>
    <w:rPr>
      <w:sz w:val="24"/>
      <w:szCs w:val="24"/>
    </w:rPr>
  </w:style>
  <w:style w:type="paragraph" w:styleId="Heading1">
    <w:name w:val="heading 1"/>
    <w:basedOn w:val="Normal"/>
    <w:next w:val="Normal"/>
    <w:qFormat/>
    <w:rsid w:val="00682B0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2B0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82B02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82B0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82B0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82B0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82B0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2B0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682B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2B02"/>
  </w:style>
  <w:style w:type="paragraph" w:styleId="BodyTextIndent">
    <w:name w:val="Body Text Indent"/>
    <w:basedOn w:val="Normal"/>
    <w:semiHidden/>
    <w:rsid w:val="00682B02"/>
    <w:pPr>
      <w:ind w:left="1440" w:hanging="360"/>
    </w:pPr>
  </w:style>
  <w:style w:type="paragraph" w:styleId="Header">
    <w:name w:val="header"/>
    <w:basedOn w:val="Normal"/>
    <w:semiHidden/>
    <w:rsid w:val="00682B0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2B02"/>
    <w:rPr>
      <w:szCs w:val="20"/>
    </w:rPr>
  </w:style>
  <w:style w:type="paragraph" w:styleId="Subtitle">
    <w:name w:val="Subtitle"/>
    <w:basedOn w:val="Normal"/>
    <w:qFormat/>
    <w:rsid w:val="00682B02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2010-11-10T10:30:00Z</cp:lastPrinted>
  <dcterms:created xsi:type="dcterms:W3CDTF">2010-11-10T10:32:00Z</dcterms:created>
  <dcterms:modified xsi:type="dcterms:W3CDTF">2011-03-23T09:54:00Z</dcterms:modified>
</cp:coreProperties>
</file>